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B" w:rsidRPr="008B1139" w:rsidRDefault="002D7F62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Cienītais</w:t>
      </w:r>
      <w:r w:rsidR="002C741F" w:rsidRPr="008B1139">
        <w:rPr>
          <w:b/>
          <w:sz w:val="22"/>
          <w:szCs w:val="22"/>
          <w:lang w:val="lv-LV"/>
        </w:rPr>
        <w:t xml:space="preserve"> Klient!</w:t>
      </w:r>
    </w:p>
    <w:p w:rsidR="002C741F" w:rsidRPr="005C1012" w:rsidRDefault="002C741F" w:rsidP="002C741F">
      <w:pPr>
        <w:jc w:val="both"/>
        <w:rPr>
          <w:sz w:val="16"/>
          <w:szCs w:val="16"/>
          <w:lang w:val="lv-LV"/>
        </w:rPr>
      </w:pPr>
    </w:p>
    <w:p w:rsidR="002C741F" w:rsidRPr="008B1139" w:rsidRDefault="002C741F" w:rsidP="002C741F">
      <w:pPr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 xml:space="preserve">Piedāvājam Jums izvērtēt iespēju </w:t>
      </w:r>
      <w:r w:rsidR="002D7F62">
        <w:rPr>
          <w:sz w:val="22"/>
          <w:szCs w:val="22"/>
          <w:lang w:val="lv-LV"/>
        </w:rPr>
        <w:t>saņemt patēriņa kredītu, tai skaitā ar iespēju refinansēt</w:t>
      </w:r>
      <w:r w:rsidRPr="008B1139">
        <w:rPr>
          <w:sz w:val="22"/>
          <w:szCs w:val="22"/>
          <w:lang w:val="lv-LV"/>
        </w:rPr>
        <w:t xml:space="preserve"> savas </w:t>
      </w:r>
      <w:r w:rsidR="002D7F62">
        <w:rPr>
          <w:sz w:val="22"/>
          <w:szCs w:val="22"/>
          <w:lang w:val="lv-LV"/>
        </w:rPr>
        <w:t xml:space="preserve">esošās </w:t>
      </w:r>
      <w:r w:rsidR="00D44432" w:rsidRPr="008B1139">
        <w:rPr>
          <w:sz w:val="22"/>
          <w:szCs w:val="22"/>
          <w:lang w:val="lv-LV"/>
        </w:rPr>
        <w:t>kredīt</w:t>
      </w:r>
      <w:r w:rsidRPr="008B1139">
        <w:rPr>
          <w:sz w:val="22"/>
          <w:szCs w:val="22"/>
          <w:lang w:val="lv-LV"/>
        </w:rPr>
        <w:t xml:space="preserve">saistības, izmantojot </w:t>
      </w:r>
      <w:r w:rsidRPr="00367F6C">
        <w:rPr>
          <w:i/>
          <w:sz w:val="22"/>
          <w:szCs w:val="22"/>
          <w:lang w:val="lv-LV"/>
        </w:rPr>
        <w:t>MiniCredit AS</w:t>
      </w:r>
      <w:r w:rsidRPr="008B1139">
        <w:rPr>
          <w:sz w:val="22"/>
          <w:szCs w:val="22"/>
          <w:lang w:val="lv-LV"/>
        </w:rPr>
        <w:t xml:space="preserve"> piedāvātos kred</w:t>
      </w:r>
      <w:r w:rsidR="002D7F62">
        <w:rPr>
          <w:sz w:val="22"/>
          <w:szCs w:val="22"/>
          <w:lang w:val="lv-LV"/>
        </w:rPr>
        <w:t>itēšanas</w:t>
      </w:r>
      <w:r w:rsidRPr="008B1139">
        <w:rPr>
          <w:sz w:val="22"/>
          <w:szCs w:val="22"/>
          <w:lang w:val="lv-LV"/>
        </w:rPr>
        <w:t xml:space="preserve"> pakalpojumus.</w:t>
      </w:r>
    </w:p>
    <w:p w:rsidR="0016553B" w:rsidRPr="005C1012" w:rsidRDefault="0016553B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2C741F" w:rsidP="002C741F">
      <w:pPr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>Lai saņemtu piedāvājumu, lūdz</w:t>
      </w:r>
      <w:r w:rsidR="00D44432" w:rsidRPr="008B1139">
        <w:rPr>
          <w:sz w:val="22"/>
          <w:szCs w:val="22"/>
          <w:lang w:val="lv-LV"/>
        </w:rPr>
        <w:t>a</w:t>
      </w:r>
      <w:r w:rsidRPr="008B1139">
        <w:rPr>
          <w:sz w:val="22"/>
          <w:szCs w:val="22"/>
          <w:lang w:val="lv-LV"/>
        </w:rPr>
        <w:t>m aizpildīt zemāk pieprasīto informāciju:</w:t>
      </w:r>
    </w:p>
    <w:p w:rsidR="002C741F" w:rsidRPr="00367F6C" w:rsidRDefault="002C741F">
      <w:pPr>
        <w:rPr>
          <w:sz w:val="6"/>
          <w:szCs w:val="6"/>
          <w:lang w:val="lv-LV"/>
        </w:rPr>
      </w:pPr>
    </w:p>
    <w:tbl>
      <w:tblPr>
        <w:tblStyle w:val="TableGrid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002"/>
        <w:gridCol w:w="852"/>
        <w:gridCol w:w="1408"/>
      </w:tblGrid>
      <w:tr w:rsidR="002C741F" w:rsidRPr="008B1139" w:rsidTr="00367F6C">
        <w:trPr>
          <w:trHeight w:val="501"/>
        </w:trPr>
        <w:tc>
          <w:tcPr>
            <w:tcW w:w="817" w:type="dxa"/>
          </w:tcPr>
          <w:p w:rsidR="002C741F" w:rsidRPr="008B1139" w:rsidRDefault="002C741F" w:rsidP="002C741F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002" w:type="dxa"/>
          </w:tcPr>
          <w:p w:rsidR="002C741F" w:rsidRPr="008B1139" w:rsidRDefault="002D7F6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Vēlamā kredīta summa</w:t>
            </w:r>
          </w:p>
        </w:tc>
        <w:tc>
          <w:tcPr>
            <w:tcW w:w="852" w:type="dxa"/>
            <w:vAlign w:val="center"/>
          </w:tcPr>
          <w:p w:rsidR="002C741F" w:rsidRPr="008B1139" w:rsidRDefault="002C741F" w:rsidP="00367F6C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C741F" w:rsidRPr="008B1139" w:rsidRDefault="00367F6C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8B4F9E" w:rsidRPr="008B1139" w:rsidTr="00367F6C">
        <w:trPr>
          <w:trHeight w:val="501"/>
        </w:trPr>
        <w:tc>
          <w:tcPr>
            <w:tcW w:w="817" w:type="dxa"/>
          </w:tcPr>
          <w:p w:rsidR="008B4F9E" w:rsidRPr="008B1139" w:rsidRDefault="008B4F9E" w:rsidP="002C741F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002" w:type="dxa"/>
          </w:tcPr>
          <w:p w:rsidR="008B4F9E" w:rsidRDefault="008B4F9E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Pastāvošo kredītsaistību kopsumma</w:t>
            </w:r>
          </w:p>
        </w:tc>
        <w:tc>
          <w:tcPr>
            <w:tcW w:w="852" w:type="dxa"/>
            <w:vAlign w:val="center"/>
          </w:tcPr>
          <w:p w:rsidR="008B4F9E" w:rsidRPr="008B1139" w:rsidRDefault="008B4F9E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8B4F9E" w:rsidRDefault="008B4F9E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  <w:tr w:rsidR="002D7F62" w:rsidRPr="008B1139" w:rsidTr="00367F6C">
        <w:trPr>
          <w:trHeight w:val="501"/>
        </w:trPr>
        <w:tc>
          <w:tcPr>
            <w:tcW w:w="817" w:type="dxa"/>
          </w:tcPr>
          <w:p w:rsidR="002D7F62" w:rsidRPr="008B1139" w:rsidRDefault="002D7F62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002" w:type="dxa"/>
          </w:tcPr>
          <w:p w:rsidR="008B4F9E" w:rsidRDefault="008B4F9E" w:rsidP="002D7F6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R</w:t>
            </w:r>
            <w:r w:rsidR="002D7F62" w:rsidRPr="008B1139">
              <w:rPr>
                <w:b/>
                <w:sz w:val="22"/>
                <w:szCs w:val="22"/>
                <w:lang w:val="lv-LV"/>
              </w:rPr>
              <w:t>efinansējamo kredītu kopsumma</w:t>
            </w:r>
          </w:p>
          <w:p w:rsidR="002D7F62" w:rsidRPr="008B4F9E" w:rsidRDefault="008B4F9E" w:rsidP="008B4F9E">
            <w:pPr>
              <w:rPr>
                <w:sz w:val="18"/>
                <w:szCs w:val="18"/>
                <w:lang w:val="lv-LV"/>
              </w:rPr>
            </w:pPr>
            <w:r w:rsidRPr="008B4F9E">
              <w:rPr>
                <w:sz w:val="18"/>
                <w:szCs w:val="18"/>
                <w:lang w:val="lv-LV"/>
              </w:rPr>
              <w:t>(ja nav paredzēts refinansēt saistības, tad “0”)</w:t>
            </w:r>
          </w:p>
        </w:tc>
        <w:tc>
          <w:tcPr>
            <w:tcW w:w="852" w:type="dxa"/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  <w:tr w:rsidR="002D7F62" w:rsidRPr="008B1139" w:rsidTr="00367F6C">
        <w:trPr>
          <w:trHeight w:val="441"/>
        </w:trPr>
        <w:tc>
          <w:tcPr>
            <w:tcW w:w="817" w:type="dxa"/>
          </w:tcPr>
          <w:p w:rsidR="002D7F62" w:rsidRPr="008B1139" w:rsidRDefault="002D7F62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002" w:type="dxa"/>
          </w:tcPr>
          <w:p w:rsidR="002D7F62" w:rsidRPr="008B1139" w:rsidRDefault="002D7F62" w:rsidP="002D7F62">
            <w:pPr>
              <w:rPr>
                <w:b/>
                <w:sz w:val="22"/>
                <w:szCs w:val="22"/>
                <w:lang w:val="lv-LV"/>
              </w:rPr>
            </w:pPr>
            <w:r w:rsidRPr="008B1139">
              <w:rPr>
                <w:b/>
                <w:sz w:val="22"/>
                <w:szCs w:val="22"/>
                <w:lang w:val="lv-LV"/>
              </w:rPr>
              <w:t>Vēlamā ikmēneša maksājuma summa</w:t>
            </w:r>
          </w:p>
        </w:tc>
        <w:tc>
          <w:tcPr>
            <w:tcW w:w="852" w:type="dxa"/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5839CE" w:rsidRPr="008B1139" w:rsidTr="00367F6C">
        <w:trPr>
          <w:trHeight w:val="441"/>
        </w:trPr>
        <w:tc>
          <w:tcPr>
            <w:tcW w:w="817" w:type="dxa"/>
          </w:tcPr>
          <w:p w:rsidR="005839CE" w:rsidRPr="008B1139" w:rsidRDefault="005839CE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002" w:type="dxa"/>
          </w:tcPr>
          <w:p w:rsidR="005839CE" w:rsidRPr="008B1139" w:rsidRDefault="005839CE" w:rsidP="002D7F62">
            <w:pPr>
              <w:rPr>
                <w:b/>
                <w:sz w:val="22"/>
                <w:szCs w:val="22"/>
                <w:lang w:val="lv-LV"/>
              </w:rPr>
            </w:pPr>
            <w:r w:rsidRPr="008B1139">
              <w:rPr>
                <w:b/>
                <w:sz w:val="22"/>
                <w:szCs w:val="22"/>
                <w:lang w:val="lv-LV"/>
              </w:rPr>
              <w:t>Vēlamais ikmēneša maksājuma datums</w:t>
            </w:r>
          </w:p>
        </w:tc>
        <w:tc>
          <w:tcPr>
            <w:tcW w:w="852" w:type="dxa"/>
            <w:vAlign w:val="center"/>
          </w:tcPr>
          <w:p w:rsidR="005839CE" w:rsidRPr="008B1139" w:rsidRDefault="005839CE" w:rsidP="002D7F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CE" w:rsidRDefault="005839CE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</w:tbl>
    <w:p w:rsidR="002C741F" w:rsidRPr="00367F6C" w:rsidRDefault="002C741F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8B4F9E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Kādēļ refinansēt saistības? </w:t>
      </w:r>
      <w:r w:rsidR="002C741F" w:rsidRPr="008B1139">
        <w:rPr>
          <w:sz w:val="22"/>
          <w:szCs w:val="22"/>
          <w:lang w:val="lv-LV"/>
        </w:rPr>
        <w:t>Refinansēto saistību procentu likme ir fiksēta un konstanta visā līguma dar</w:t>
      </w:r>
      <w:r w:rsidR="00367B43">
        <w:rPr>
          <w:sz w:val="22"/>
          <w:szCs w:val="22"/>
          <w:lang w:val="lv-LV"/>
        </w:rPr>
        <w:t>b</w:t>
      </w:r>
      <w:r w:rsidR="002C741F" w:rsidRPr="008B1139">
        <w:rPr>
          <w:sz w:val="22"/>
          <w:szCs w:val="22"/>
          <w:lang w:val="lv-LV"/>
        </w:rPr>
        <w:t>ības laikā, nav paredzēts sadārdzinājums par pagarinājuma komisijas maksām, kuras</w:t>
      </w:r>
      <w:r>
        <w:rPr>
          <w:sz w:val="22"/>
          <w:szCs w:val="22"/>
          <w:lang w:val="lv-LV"/>
        </w:rPr>
        <w:t xml:space="preserve"> veicamas ātro kredītu gadījumā, kā arī ir viens maksājums mēnesī par visu kredīta kopsummu.</w:t>
      </w:r>
    </w:p>
    <w:p w:rsidR="002C741F" w:rsidRPr="00C93FC0" w:rsidRDefault="002C741F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2C741F" w:rsidP="002C741F">
      <w:pPr>
        <w:jc w:val="both"/>
        <w:rPr>
          <w:b/>
          <w:sz w:val="22"/>
          <w:szCs w:val="22"/>
          <w:lang w:val="lv-LV"/>
        </w:rPr>
      </w:pPr>
      <w:r w:rsidRPr="008B1139">
        <w:rPr>
          <w:b/>
          <w:sz w:val="22"/>
          <w:szCs w:val="22"/>
          <w:lang w:val="lv-LV"/>
        </w:rPr>
        <w:t>Jāņem vērā, ka:</w:t>
      </w:r>
    </w:p>
    <w:p w:rsidR="002C741F" w:rsidRPr="008B1139" w:rsidRDefault="002C741F" w:rsidP="00C93FC0">
      <w:pPr>
        <w:ind w:left="426"/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>- saistību refinansēšanas gadījumā kredīts tik</w:t>
      </w:r>
      <w:r w:rsidR="00197DE1" w:rsidRPr="008B1139">
        <w:rPr>
          <w:sz w:val="22"/>
          <w:szCs w:val="22"/>
          <w:lang w:val="lv-LV"/>
        </w:rPr>
        <w:t>s</w:t>
      </w:r>
      <w:r w:rsidRPr="008B1139">
        <w:rPr>
          <w:sz w:val="22"/>
          <w:szCs w:val="22"/>
          <w:lang w:val="lv-LV"/>
        </w:rPr>
        <w:t xml:space="preserve"> izmaksāts ar pārskaitījumu kreditoram, nevis </w:t>
      </w:r>
      <w:r w:rsidR="00197DE1" w:rsidRPr="008B1139">
        <w:rPr>
          <w:sz w:val="22"/>
          <w:szCs w:val="22"/>
          <w:lang w:val="lv-LV"/>
        </w:rPr>
        <w:t xml:space="preserve">ar pārskaitījumu </w:t>
      </w:r>
      <w:r w:rsidRPr="008B1139">
        <w:rPr>
          <w:sz w:val="22"/>
          <w:szCs w:val="22"/>
          <w:lang w:val="lv-LV"/>
        </w:rPr>
        <w:t>klienta norēķinu kontā,</w:t>
      </w:r>
      <w:r w:rsidR="00197DE1" w:rsidRPr="008B1139">
        <w:rPr>
          <w:sz w:val="22"/>
          <w:szCs w:val="22"/>
          <w:lang w:val="lv-LV"/>
        </w:rPr>
        <w:t xml:space="preserve"> maksājuma mērķis un detaļas iepriekš ti</w:t>
      </w:r>
      <w:r w:rsidRPr="008B1139">
        <w:rPr>
          <w:sz w:val="22"/>
          <w:szCs w:val="22"/>
          <w:lang w:val="lv-LV"/>
        </w:rPr>
        <w:t>k</w:t>
      </w:r>
      <w:r w:rsidR="00197DE1" w:rsidRPr="008B1139">
        <w:rPr>
          <w:sz w:val="22"/>
          <w:szCs w:val="22"/>
          <w:lang w:val="lv-LV"/>
        </w:rPr>
        <w:t>s</w:t>
      </w:r>
      <w:r w:rsidRPr="008B1139">
        <w:rPr>
          <w:sz w:val="22"/>
          <w:szCs w:val="22"/>
          <w:lang w:val="lv-LV"/>
        </w:rPr>
        <w:t xml:space="preserve"> </w:t>
      </w:r>
      <w:r w:rsidR="00197DE1" w:rsidRPr="008B1139">
        <w:rPr>
          <w:sz w:val="22"/>
          <w:szCs w:val="22"/>
          <w:lang w:val="lv-LV"/>
        </w:rPr>
        <w:t xml:space="preserve">abpusēji </w:t>
      </w:r>
      <w:r w:rsidRPr="008B1139">
        <w:rPr>
          <w:sz w:val="22"/>
          <w:szCs w:val="22"/>
          <w:lang w:val="lv-LV"/>
        </w:rPr>
        <w:t>saskaņotas;</w:t>
      </w:r>
    </w:p>
    <w:p w:rsidR="002C741F" w:rsidRPr="008B1139" w:rsidRDefault="002C741F" w:rsidP="00C93FC0">
      <w:pPr>
        <w:ind w:left="426"/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 xml:space="preserve">- pēc saistību refinansēšanas jebkura savu saistību apmēra palielināšana ir jāsaskaņo ar </w:t>
      </w:r>
      <w:r w:rsidRPr="00367F6C">
        <w:rPr>
          <w:i/>
          <w:sz w:val="22"/>
          <w:szCs w:val="22"/>
          <w:lang w:val="lv-LV"/>
        </w:rPr>
        <w:t>MiniCredit AS</w:t>
      </w:r>
      <w:r w:rsidRPr="008B1139">
        <w:rPr>
          <w:sz w:val="22"/>
          <w:szCs w:val="22"/>
          <w:lang w:val="lv-LV"/>
        </w:rPr>
        <w:t xml:space="preserve">, nepieciešamības gadījumā </w:t>
      </w:r>
      <w:r w:rsidR="008B4F9E">
        <w:rPr>
          <w:sz w:val="22"/>
          <w:szCs w:val="22"/>
          <w:lang w:val="lv-LV"/>
        </w:rPr>
        <w:t xml:space="preserve">iespējams </w:t>
      </w:r>
      <w:r w:rsidRPr="008B1139">
        <w:rPr>
          <w:sz w:val="22"/>
          <w:szCs w:val="22"/>
          <w:lang w:val="lv-LV"/>
        </w:rPr>
        <w:t>vieno</w:t>
      </w:r>
      <w:r w:rsidR="008B4F9E">
        <w:rPr>
          <w:sz w:val="22"/>
          <w:szCs w:val="22"/>
          <w:lang w:val="lv-LV"/>
        </w:rPr>
        <w:t>t</w:t>
      </w:r>
      <w:r w:rsidRPr="008B1139">
        <w:rPr>
          <w:sz w:val="22"/>
          <w:szCs w:val="22"/>
          <w:lang w:val="lv-LV"/>
        </w:rPr>
        <w:t xml:space="preserve">ies par papildu kredīta </w:t>
      </w:r>
      <w:r w:rsidR="00197DE1" w:rsidRPr="008B1139">
        <w:rPr>
          <w:sz w:val="22"/>
          <w:szCs w:val="22"/>
          <w:lang w:val="lv-LV"/>
        </w:rPr>
        <w:t>summ</w:t>
      </w:r>
      <w:r w:rsidR="008B4F9E">
        <w:rPr>
          <w:sz w:val="22"/>
          <w:szCs w:val="22"/>
          <w:lang w:val="lv-LV"/>
        </w:rPr>
        <w:t>as piešķiršanu</w:t>
      </w:r>
      <w:r w:rsidRPr="008B1139">
        <w:rPr>
          <w:sz w:val="22"/>
          <w:szCs w:val="22"/>
          <w:lang w:val="lv-LV"/>
        </w:rPr>
        <w:t>.</w:t>
      </w:r>
    </w:p>
    <w:p w:rsidR="002C741F" w:rsidRPr="00C93FC0" w:rsidRDefault="002C741F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2C741F" w:rsidP="002C741F">
      <w:pPr>
        <w:jc w:val="both"/>
        <w:rPr>
          <w:b/>
          <w:sz w:val="22"/>
          <w:szCs w:val="22"/>
          <w:lang w:val="lv-LV"/>
        </w:rPr>
      </w:pPr>
      <w:r w:rsidRPr="008B1139">
        <w:rPr>
          <w:b/>
          <w:sz w:val="22"/>
          <w:szCs w:val="22"/>
          <w:lang w:val="lv-LV"/>
        </w:rPr>
        <w:t>Kādēļ MiniCredit?</w:t>
      </w:r>
    </w:p>
    <w:p w:rsidR="0016553B" w:rsidRPr="008B1139" w:rsidRDefault="00D44432" w:rsidP="002C741F">
      <w:pPr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>B</w:t>
      </w:r>
      <w:r w:rsidR="00792F52" w:rsidRPr="008B1139">
        <w:rPr>
          <w:sz w:val="22"/>
          <w:szCs w:val="22"/>
          <w:lang w:val="lv-LV"/>
        </w:rPr>
        <w:t>ūtisks</w:t>
      </w:r>
      <w:r w:rsidRPr="008B1139">
        <w:rPr>
          <w:sz w:val="22"/>
          <w:szCs w:val="22"/>
          <w:lang w:val="lv-LV"/>
        </w:rPr>
        <w:t xml:space="preserve"> mūsu</w:t>
      </w:r>
      <w:r w:rsidR="00792F52" w:rsidRPr="008B1139">
        <w:rPr>
          <w:sz w:val="22"/>
          <w:szCs w:val="22"/>
          <w:lang w:val="lv-LV"/>
        </w:rPr>
        <w:t xml:space="preserve"> darbības elements ir g</w:t>
      </w:r>
      <w:r w:rsidR="0016553B" w:rsidRPr="008B1139">
        <w:rPr>
          <w:sz w:val="22"/>
          <w:szCs w:val="22"/>
          <w:lang w:val="lv-LV"/>
        </w:rPr>
        <w:t>odprātīga attieksme pret klientiem</w:t>
      </w:r>
      <w:r w:rsidR="00792F52" w:rsidRPr="008B1139">
        <w:rPr>
          <w:sz w:val="22"/>
          <w:szCs w:val="22"/>
          <w:lang w:val="lv-LV"/>
        </w:rPr>
        <w:t xml:space="preserve"> un sniegto pakalpojumu cenu caurspīdīgums.</w:t>
      </w:r>
      <w:r w:rsidRPr="008B1139">
        <w:rPr>
          <w:sz w:val="22"/>
          <w:szCs w:val="22"/>
          <w:lang w:val="lv-LV"/>
        </w:rPr>
        <w:t xml:space="preserve"> </w:t>
      </w:r>
      <w:r w:rsidR="002C741F" w:rsidRPr="008B1139">
        <w:rPr>
          <w:sz w:val="22"/>
          <w:szCs w:val="22"/>
          <w:lang w:val="lv-LV"/>
        </w:rPr>
        <w:t>M</w:t>
      </w:r>
      <w:r w:rsidR="00792F52" w:rsidRPr="008B1139">
        <w:rPr>
          <w:sz w:val="22"/>
          <w:szCs w:val="22"/>
          <w:lang w:val="lv-LV"/>
        </w:rPr>
        <w:t>ūsu uzņēmuma misija ir uz</w:t>
      </w:r>
      <w:r w:rsidR="002C741F" w:rsidRPr="008B1139">
        <w:rPr>
          <w:sz w:val="22"/>
          <w:szCs w:val="22"/>
          <w:lang w:val="lv-LV"/>
        </w:rPr>
        <w:t xml:space="preserve"> ilglaicīgu sadarbību vērst</w:t>
      </w:r>
      <w:r w:rsidR="00792F52" w:rsidRPr="008B1139">
        <w:rPr>
          <w:sz w:val="22"/>
          <w:szCs w:val="22"/>
          <w:lang w:val="lv-LV"/>
        </w:rPr>
        <w:t xml:space="preserve">a pakalpojumu sniegšana, mūsu mērķis ir mainīt sabiedrības nostāju pret tiem kreditēšanas pakalpojumu sniedzējiem, kuri </w:t>
      </w:r>
      <w:r w:rsidRPr="008B1139">
        <w:rPr>
          <w:sz w:val="22"/>
          <w:szCs w:val="22"/>
          <w:lang w:val="lv-LV"/>
        </w:rPr>
        <w:t>savā darbībā ievēro</w:t>
      </w:r>
      <w:r w:rsidR="00792F52" w:rsidRPr="008B1139">
        <w:rPr>
          <w:sz w:val="22"/>
          <w:szCs w:val="22"/>
          <w:lang w:val="lv-LV"/>
        </w:rPr>
        <w:t xml:space="preserve"> godprātīg</w:t>
      </w:r>
      <w:r w:rsidRPr="008B1139">
        <w:rPr>
          <w:sz w:val="22"/>
          <w:szCs w:val="22"/>
          <w:lang w:val="lv-LV"/>
        </w:rPr>
        <w:t>u</w:t>
      </w:r>
      <w:r w:rsidR="00792F52" w:rsidRPr="008B1139">
        <w:rPr>
          <w:sz w:val="22"/>
          <w:szCs w:val="22"/>
          <w:lang w:val="lv-LV"/>
        </w:rPr>
        <w:t xml:space="preserve"> praksi</w:t>
      </w:r>
      <w:r w:rsidR="0016553B" w:rsidRPr="008B1139">
        <w:rPr>
          <w:sz w:val="22"/>
          <w:szCs w:val="22"/>
          <w:lang w:val="lv-LV"/>
        </w:rPr>
        <w:t xml:space="preserve"> un attīst</w:t>
      </w:r>
      <w:r w:rsidR="00810108">
        <w:rPr>
          <w:sz w:val="22"/>
          <w:szCs w:val="22"/>
          <w:lang w:val="lv-LV"/>
        </w:rPr>
        <w:t>a</w:t>
      </w:r>
      <w:r w:rsidR="0016553B" w:rsidRPr="008B1139">
        <w:rPr>
          <w:sz w:val="22"/>
          <w:szCs w:val="22"/>
          <w:lang w:val="lv-LV"/>
        </w:rPr>
        <w:t xml:space="preserve"> uzņēmumu, pamatojoties uz sadarbības </w:t>
      </w:r>
      <w:r w:rsidR="00197DE1" w:rsidRPr="008B1139">
        <w:rPr>
          <w:sz w:val="22"/>
          <w:szCs w:val="22"/>
          <w:lang w:val="lv-LV"/>
        </w:rPr>
        <w:t>priekšrocīb</w:t>
      </w:r>
      <w:r w:rsidR="0016553B" w:rsidRPr="008B1139">
        <w:rPr>
          <w:sz w:val="22"/>
          <w:szCs w:val="22"/>
          <w:lang w:val="lv-LV"/>
        </w:rPr>
        <w:t>ām</w:t>
      </w:r>
      <w:r w:rsidR="00197DE1" w:rsidRPr="008B1139">
        <w:rPr>
          <w:sz w:val="22"/>
          <w:szCs w:val="22"/>
          <w:lang w:val="lv-LV"/>
        </w:rPr>
        <w:t xml:space="preserve"> – </w:t>
      </w:r>
      <w:r w:rsidRPr="008B1139">
        <w:rPr>
          <w:sz w:val="22"/>
          <w:szCs w:val="22"/>
          <w:lang w:val="lv-LV"/>
        </w:rPr>
        <w:t>elastī</w:t>
      </w:r>
      <w:r w:rsidR="0016553B" w:rsidRPr="008B1139">
        <w:rPr>
          <w:sz w:val="22"/>
          <w:szCs w:val="22"/>
          <w:lang w:val="lv-LV"/>
        </w:rPr>
        <w:t>bu lēmumu pieņemšanā</w:t>
      </w:r>
      <w:r w:rsidRPr="008B1139">
        <w:rPr>
          <w:sz w:val="22"/>
          <w:szCs w:val="22"/>
          <w:lang w:val="lv-LV"/>
        </w:rPr>
        <w:t xml:space="preserve"> un ērtāku </w:t>
      </w:r>
      <w:r w:rsidR="00197DE1" w:rsidRPr="008B1139">
        <w:rPr>
          <w:sz w:val="22"/>
          <w:szCs w:val="22"/>
          <w:lang w:val="lv-LV"/>
        </w:rPr>
        <w:t xml:space="preserve">risinājumu </w:t>
      </w:r>
      <w:r w:rsidR="0016553B" w:rsidRPr="008B1139">
        <w:rPr>
          <w:sz w:val="22"/>
          <w:szCs w:val="22"/>
          <w:lang w:val="lv-LV"/>
        </w:rPr>
        <w:t>piedāvāšanu</w:t>
      </w:r>
      <w:r w:rsidR="00197DE1" w:rsidRPr="008B1139">
        <w:rPr>
          <w:sz w:val="22"/>
          <w:szCs w:val="22"/>
          <w:lang w:val="lv-LV"/>
        </w:rPr>
        <w:t>.</w:t>
      </w:r>
      <w:r w:rsidR="00373581">
        <w:rPr>
          <w:sz w:val="22"/>
          <w:szCs w:val="22"/>
          <w:lang w:val="lv-LV"/>
        </w:rPr>
        <w:t xml:space="preserve"> </w:t>
      </w:r>
      <w:r w:rsidR="00197DE1" w:rsidRPr="008B1139">
        <w:rPr>
          <w:sz w:val="22"/>
          <w:szCs w:val="22"/>
          <w:lang w:val="lv-LV"/>
        </w:rPr>
        <w:t>Mums ir s</w:t>
      </w:r>
      <w:r w:rsidR="0016553B" w:rsidRPr="008B1139">
        <w:rPr>
          <w:sz w:val="22"/>
          <w:szCs w:val="22"/>
          <w:lang w:val="lv-LV"/>
        </w:rPr>
        <w:t>varīgs mūsu vārds!</w:t>
      </w:r>
    </w:p>
    <w:p w:rsidR="0016553B" w:rsidRPr="00C93FC0" w:rsidRDefault="0016553B" w:rsidP="002C741F">
      <w:pPr>
        <w:jc w:val="both"/>
        <w:rPr>
          <w:sz w:val="12"/>
          <w:szCs w:val="12"/>
          <w:lang w:val="lv-LV"/>
        </w:rPr>
      </w:pPr>
    </w:p>
    <w:p w:rsidR="0016553B" w:rsidRPr="008B1139" w:rsidRDefault="0016553B" w:rsidP="002C741F">
      <w:pPr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>Vārds Uzvā</w:t>
      </w:r>
      <w:r w:rsidR="008B1139" w:rsidRPr="008B1139">
        <w:rPr>
          <w:sz w:val="22"/>
          <w:szCs w:val="22"/>
          <w:lang w:val="lv-LV"/>
        </w:rPr>
        <w:t xml:space="preserve">rds: 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7F6C" w:rsidRPr="00367F6C">
        <w:rPr>
          <w:b/>
          <w:sz w:val="22"/>
          <w:szCs w:val="22"/>
          <w:u w:val="single"/>
          <w:lang w:val="lv-LV"/>
        </w:rPr>
        <w:instrText xml:space="preserve"> FORMTEXT </w:instrText>
      </w:r>
      <w:r w:rsidR="00367F6C" w:rsidRPr="00367F6C">
        <w:rPr>
          <w:b/>
          <w:sz w:val="22"/>
          <w:szCs w:val="22"/>
          <w:u w:val="single"/>
          <w:lang w:val="lv-LV"/>
        </w:rPr>
      </w:r>
      <w:r w:rsidR="00367F6C" w:rsidRPr="00367F6C">
        <w:rPr>
          <w:b/>
          <w:sz w:val="22"/>
          <w:szCs w:val="22"/>
          <w:u w:val="single"/>
          <w:lang w:val="lv-LV"/>
        </w:rPr>
        <w:fldChar w:fldCharType="separate"/>
      </w:r>
      <w:bookmarkStart w:id="4" w:name="_GoBack"/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bookmarkEnd w:id="4"/>
      <w:r w:rsidR="00367F6C" w:rsidRPr="00367F6C">
        <w:rPr>
          <w:b/>
          <w:sz w:val="22"/>
          <w:szCs w:val="22"/>
          <w:u w:val="single"/>
          <w:lang w:val="lv-LV"/>
        </w:rPr>
        <w:fldChar w:fldCharType="end"/>
      </w:r>
      <w:bookmarkEnd w:id="3"/>
    </w:p>
    <w:p w:rsidR="008B1139" w:rsidRDefault="008B1139" w:rsidP="002C741F">
      <w:pPr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 xml:space="preserve">Personas kods: 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7F6C" w:rsidRPr="00367F6C">
        <w:rPr>
          <w:b/>
          <w:sz w:val="22"/>
          <w:szCs w:val="22"/>
          <w:u w:val="single"/>
          <w:lang w:val="lv-LV"/>
        </w:rPr>
        <w:instrText xml:space="preserve"> FORMTEXT </w:instrText>
      </w:r>
      <w:r w:rsidR="00367F6C" w:rsidRPr="00367F6C">
        <w:rPr>
          <w:b/>
          <w:sz w:val="22"/>
          <w:szCs w:val="22"/>
          <w:u w:val="single"/>
          <w:lang w:val="lv-LV"/>
        </w:rPr>
      </w:r>
      <w:r w:rsidR="00367F6C" w:rsidRPr="00367F6C">
        <w:rPr>
          <w:b/>
          <w:sz w:val="22"/>
          <w:szCs w:val="22"/>
          <w:u w:val="single"/>
          <w:lang w:val="lv-LV"/>
        </w:rPr>
        <w:fldChar w:fldCharType="separate"/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end"/>
      </w:r>
    </w:p>
    <w:p w:rsidR="00367F6C" w:rsidRPr="00C93FC0" w:rsidRDefault="00367F6C" w:rsidP="00A338E1">
      <w:pPr>
        <w:pStyle w:val="BodyText"/>
        <w:rPr>
          <w:rFonts w:cs="Calibri"/>
          <w:sz w:val="12"/>
          <w:szCs w:val="12"/>
        </w:rPr>
      </w:pPr>
    </w:p>
    <w:p w:rsidR="00367F6C" w:rsidRPr="005839CE" w:rsidRDefault="00A338E1" w:rsidP="00A338E1">
      <w:pPr>
        <w:pStyle w:val="BodyText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t>Pamatojoties uz Fizisko personu datu aizsardz</w:t>
      </w:r>
      <w:r w:rsidR="00367F6C" w:rsidRPr="005839CE">
        <w:rPr>
          <w:rFonts w:asciiTheme="minorHAnsi" w:eastAsiaTheme="minorEastAsia" w:hAnsiTheme="minorHAnsi" w:cstheme="minorBidi"/>
          <w:sz w:val="20"/>
        </w:rPr>
        <w:t>ības likuma 7. panta 1. punktu,</w:t>
      </w:r>
    </w:p>
    <w:p w:rsidR="00A338E1" w:rsidRPr="005839CE" w:rsidRDefault="00367F6C" w:rsidP="00A338E1">
      <w:pPr>
        <w:pStyle w:val="BodyText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5"/>
      <w:r w:rsidRPr="005839CE">
        <w:rPr>
          <w:rFonts w:asciiTheme="minorHAnsi" w:eastAsiaTheme="minorEastAsia" w:hAnsiTheme="minorHAnsi" w:cstheme="minorBidi"/>
          <w:sz w:val="20"/>
        </w:rPr>
        <w:instrText xml:space="preserve"> FORMCHECKBOX </w:instrText>
      </w:r>
      <w:r w:rsidR="00A2375A">
        <w:rPr>
          <w:rFonts w:asciiTheme="minorHAnsi" w:eastAsiaTheme="minorEastAsia" w:hAnsiTheme="minorHAnsi" w:cstheme="minorBidi"/>
          <w:sz w:val="20"/>
        </w:rPr>
      </w:r>
      <w:r w:rsidR="00A2375A">
        <w:rPr>
          <w:rFonts w:asciiTheme="minorHAnsi" w:eastAsiaTheme="minorEastAsia" w:hAnsiTheme="minorHAnsi" w:cstheme="minorBidi"/>
          <w:sz w:val="20"/>
        </w:rPr>
        <w:fldChar w:fldCharType="separate"/>
      </w:r>
      <w:r w:rsidRPr="005839CE">
        <w:rPr>
          <w:rFonts w:asciiTheme="minorHAnsi" w:eastAsiaTheme="minorEastAsia" w:hAnsiTheme="minorHAnsi" w:cstheme="minorBidi"/>
          <w:sz w:val="20"/>
        </w:rPr>
        <w:fldChar w:fldCharType="end"/>
      </w:r>
      <w:bookmarkEnd w:id="5"/>
      <w:r w:rsidRPr="005839CE">
        <w:rPr>
          <w:rFonts w:asciiTheme="minorHAnsi" w:eastAsiaTheme="minorEastAsia" w:hAnsiTheme="minorHAnsi" w:cstheme="minorBidi"/>
          <w:sz w:val="20"/>
        </w:rPr>
        <w:t xml:space="preserve"> </w:t>
      </w:r>
      <w:r w:rsidR="00A338E1" w:rsidRPr="005839CE">
        <w:rPr>
          <w:rFonts w:asciiTheme="minorHAnsi" w:eastAsiaTheme="minorEastAsia" w:hAnsiTheme="minorHAnsi" w:cstheme="minorBidi"/>
          <w:sz w:val="20"/>
        </w:rPr>
        <w:t xml:space="preserve">atļauju Valsts sociālās apdrošināšanas aģentūrai sniegt šādus manus personas datus par pēdējiem sešiem mēnešiem pirms datu pieprasīšanas dienas: </w:t>
      </w:r>
    </w:p>
    <w:p w:rsidR="00A338E1" w:rsidRPr="005839CE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1"/>
      <w:r w:rsidRPr="005839CE">
        <w:rPr>
          <w:rFonts w:asciiTheme="minorHAnsi" w:eastAsiaTheme="minorEastAsia" w:hAnsiTheme="minorHAnsi" w:cstheme="minorBidi"/>
          <w:sz w:val="20"/>
        </w:rPr>
        <w:instrText xml:space="preserve"> FORMCHECKBOX </w:instrText>
      </w:r>
      <w:r w:rsidR="00A2375A">
        <w:rPr>
          <w:rFonts w:asciiTheme="minorHAnsi" w:eastAsiaTheme="minorEastAsia" w:hAnsiTheme="minorHAnsi" w:cstheme="minorBidi"/>
          <w:sz w:val="20"/>
        </w:rPr>
      </w:r>
      <w:r w:rsidR="00A2375A">
        <w:rPr>
          <w:rFonts w:asciiTheme="minorHAnsi" w:eastAsiaTheme="minorEastAsia" w:hAnsiTheme="minorHAnsi" w:cstheme="minorBidi"/>
          <w:sz w:val="20"/>
        </w:rPr>
        <w:fldChar w:fldCharType="separate"/>
      </w:r>
      <w:r w:rsidRPr="005839CE">
        <w:rPr>
          <w:rFonts w:asciiTheme="minorHAnsi" w:eastAsiaTheme="minorEastAsia" w:hAnsiTheme="minorHAnsi" w:cstheme="minorBidi"/>
          <w:sz w:val="20"/>
        </w:rPr>
        <w:fldChar w:fldCharType="end"/>
      </w:r>
      <w:bookmarkEnd w:id="6"/>
      <w:r w:rsidR="00A338E1" w:rsidRPr="005839CE">
        <w:rPr>
          <w:rFonts w:asciiTheme="minorHAnsi" w:eastAsiaTheme="minorEastAsia" w:hAnsiTheme="minorHAnsi" w:cstheme="minorBidi"/>
          <w:sz w:val="20"/>
        </w:rPr>
        <w:t xml:space="preserve"> Informācija par sociālās apdrošināšanas iemaksām un apdrošināšanas periodiem;</w:t>
      </w:r>
    </w:p>
    <w:p w:rsidR="00A338E1" w:rsidRPr="005839CE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2"/>
      <w:r w:rsidRPr="005839CE">
        <w:rPr>
          <w:rFonts w:asciiTheme="minorHAnsi" w:eastAsiaTheme="minorEastAsia" w:hAnsiTheme="minorHAnsi" w:cstheme="minorBidi"/>
          <w:sz w:val="20"/>
        </w:rPr>
        <w:instrText xml:space="preserve"> FORMCHECKBOX </w:instrText>
      </w:r>
      <w:r w:rsidR="00A2375A">
        <w:rPr>
          <w:rFonts w:asciiTheme="minorHAnsi" w:eastAsiaTheme="minorEastAsia" w:hAnsiTheme="minorHAnsi" w:cstheme="minorBidi"/>
          <w:sz w:val="20"/>
        </w:rPr>
      </w:r>
      <w:r w:rsidR="00A2375A">
        <w:rPr>
          <w:rFonts w:asciiTheme="minorHAnsi" w:eastAsiaTheme="minorEastAsia" w:hAnsiTheme="minorHAnsi" w:cstheme="minorBidi"/>
          <w:sz w:val="20"/>
        </w:rPr>
        <w:fldChar w:fldCharType="separate"/>
      </w:r>
      <w:r w:rsidRPr="005839CE">
        <w:rPr>
          <w:rFonts w:asciiTheme="minorHAnsi" w:eastAsiaTheme="minorEastAsia" w:hAnsiTheme="minorHAnsi" w:cstheme="minorBidi"/>
          <w:sz w:val="20"/>
        </w:rPr>
        <w:fldChar w:fldCharType="end"/>
      </w:r>
      <w:bookmarkEnd w:id="7"/>
      <w:r w:rsidR="00A338E1" w:rsidRPr="005839CE">
        <w:rPr>
          <w:rFonts w:asciiTheme="minorHAnsi" w:eastAsiaTheme="minorEastAsia" w:hAnsiTheme="minorHAnsi" w:cstheme="minorBidi"/>
          <w:sz w:val="20"/>
        </w:rPr>
        <w:t xml:space="preserve"> Informācija par izmaksai nosūtīto pensiju/pabalstu/atlīdzību; </w:t>
      </w:r>
    </w:p>
    <w:p w:rsidR="00A338E1" w:rsidRPr="005839CE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3"/>
      <w:r w:rsidRPr="005839CE">
        <w:rPr>
          <w:rFonts w:asciiTheme="minorHAnsi" w:eastAsiaTheme="minorEastAsia" w:hAnsiTheme="minorHAnsi" w:cstheme="minorBidi"/>
          <w:sz w:val="20"/>
        </w:rPr>
        <w:instrText xml:space="preserve"> FORMCHECKBOX </w:instrText>
      </w:r>
      <w:r w:rsidR="00A2375A">
        <w:rPr>
          <w:rFonts w:asciiTheme="minorHAnsi" w:eastAsiaTheme="minorEastAsia" w:hAnsiTheme="minorHAnsi" w:cstheme="minorBidi"/>
          <w:sz w:val="20"/>
        </w:rPr>
      </w:r>
      <w:r w:rsidR="00A2375A">
        <w:rPr>
          <w:rFonts w:asciiTheme="minorHAnsi" w:eastAsiaTheme="minorEastAsia" w:hAnsiTheme="minorHAnsi" w:cstheme="minorBidi"/>
          <w:sz w:val="20"/>
        </w:rPr>
        <w:fldChar w:fldCharType="separate"/>
      </w:r>
      <w:r w:rsidRPr="005839CE">
        <w:rPr>
          <w:rFonts w:asciiTheme="minorHAnsi" w:eastAsiaTheme="minorEastAsia" w:hAnsiTheme="minorHAnsi" w:cstheme="minorBidi"/>
          <w:sz w:val="20"/>
        </w:rPr>
        <w:fldChar w:fldCharType="end"/>
      </w:r>
      <w:bookmarkEnd w:id="8"/>
      <w:r w:rsidR="00A338E1" w:rsidRPr="005839CE">
        <w:rPr>
          <w:rFonts w:asciiTheme="minorHAnsi" w:eastAsiaTheme="minorEastAsia" w:hAnsiTheme="minorHAnsi" w:cstheme="minorBidi"/>
          <w:sz w:val="20"/>
        </w:rPr>
        <w:t xml:space="preserve"> Informācija par piešķirtās pensijas/pabalsta/atlīdzības apmēru. </w:t>
      </w:r>
    </w:p>
    <w:p w:rsidR="005C1012" w:rsidRPr="005839CE" w:rsidRDefault="00367F6C" w:rsidP="00A338E1">
      <w:pPr>
        <w:jc w:val="both"/>
        <w:rPr>
          <w:sz w:val="20"/>
          <w:szCs w:val="20"/>
          <w:lang w:val="lv-LV"/>
        </w:rPr>
      </w:pPr>
      <w:r w:rsidRPr="005839CE">
        <w:rPr>
          <w:sz w:val="20"/>
          <w:szCs w:val="20"/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5839CE">
        <w:rPr>
          <w:sz w:val="20"/>
          <w:szCs w:val="20"/>
          <w:lang w:val="lv-LV"/>
        </w:rPr>
        <w:instrText xml:space="preserve"> FORMCHECKBOX </w:instrText>
      </w:r>
      <w:r w:rsidR="00A2375A">
        <w:rPr>
          <w:sz w:val="20"/>
          <w:szCs w:val="20"/>
          <w:lang w:val="lv-LV"/>
        </w:rPr>
      </w:r>
      <w:r w:rsidR="00A2375A">
        <w:rPr>
          <w:sz w:val="20"/>
          <w:szCs w:val="20"/>
          <w:lang w:val="lv-LV"/>
        </w:rPr>
        <w:fldChar w:fldCharType="separate"/>
      </w:r>
      <w:r w:rsidRPr="005839CE">
        <w:rPr>
          <w:sz w:val="20"/>
          <w:szCs w:val="20"/>
          <w:lang w:val="lv-LV"/>
        </w:rPr>
        <w:fldChar w:fldCharType="end"/>
      </w:r>
      <w:bookmarkEnd w:id="9"/>
      <w:r w:rsidR="00A338E1" w:rsidRPr="005839CE">
        <w:rPr>
          <w:sz w:val="20"/>
          <w:szCs w:val="20"/>
          <w:lang w:val="lv-LV"/>
        </w:rPr>
        <w:t xml:space="preserve"> neatļauju Valsts sociālās apdrošināšanas aģentūrai sniegt augstāk minētos datus. Valsts sociālās apdrošināšanas aģentūras izziņu iesniegšu pats.</w:t>
      </w:r>
    </w:p>
    <w:p w:rsidR="00A338E1" w:rsidRPr="005839CE" w:rsidRDefault="005C1012" w:rsidP="005C1012">
      <w:pPr>
        <w:pStyle w:val="BodyText"/>
        <w:rPr>
          <w:rFonts w:asciiTheme="minorHAnsi" w:eastAsiaTheme="minorEastAsia" w:hAnsiTheme="minorHAnsi" w:cstheme="minorBidi"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5839CE">
        <w:rPr>
          <w:rFonts w:asciiTheme="minorHAnsi" w:eastAsiaTheme="minorEastAsia" w:hAnsiTheme="minorHAnsi" w:cstheme="minorBidi"/>
          <w:sz w:val="20"/>
        </w:rPr>
        <w:instrText xml:space="preserve"> FORMCHECKBOX </w:instrText>
      </w:r>
      <w:r w:rsidR="00A2375A">
        <w:rPr>
          <w:rFonts w:asciiTheme="minorHAnsi" w:eastAsiaTheme="minorEastAsia" w:hAnsiTheme="minorHAnsi" w:cstheme="minorBidi"/>
          <w:sz w:val="20"/>
        </w:rPr>
      </w:r>
      <w:r w:rsidR="00A2375A">
        <w:rPr>
          <w:rFonts w:asciiTheme="minorHAnsi" w:eastAsiaTheme="minorEastAsia" w:hAnsiTheme="minorHAnsi" w:cstheme="minorBidi"/>
          <w:sz w:val="20"/>
        </w:rPr>
        <w:fldChar w:fldCharType="separate"/>
      </w:r>
      <w:r w:rsidRPr="005839CE">
        <w:rPr>
          <w:rFonts w:asciiTheme="minorHAnsi" w:eastAsiaTheme="minorEastAsia" w:hAnsiTheme="minorHAnsi" w:cstheme="minorBidi"/>
          <w:sz w:val="20"/>
        </w:rPr>
        <w:fldChar w:fldCharType="end"/>
      </w:r>
      <w:r w:rsidRPr="005839CE">
        <w:rPr>
          <w:rFonts w:asciiTheme="minorHAnsi" w:eastAsiaTheme="minorEastAsia" w:hAnsiTheme="minorHAnsi" w:cstheme="minorBidi"/>
          <w:sz w:val="20"/>
        </w:rPr>
        <w:t xml:space="preserve"> atļauju </w:t>
      </w:r>
      <w:r w:rsidRPr="005839CE">
        <w:rPr>
          <w:rFonts w:asciiTheme="minorHAnsi" w:eastAsiaTheme="minorEastAsia" w:hAnsiTheme="minorHAnsi" w:cstheme="minorBidi"/>
          <w:i/>
          <w:sz w:val="20"/>
        </w:rPr>
        <w:t>MiniCredit AS</w:t>
      </w:r>
      <w:r w:rsidRPr="005839CE">
        <w:rPr>
          <w:rFonts w:asciiTheme="minorHAnsi" w:eastAsiaTheme="minorEastAsia" w:hAnsiTheme="minorHAnsi" w:cstheme="minorBidi"/>
          <w:sz w:val="20"/>
        </w:rPr>
        <w:t xml:space="preserve"> </w:t>
      </w:r>
      <w:r w:rsidRPr="005839CE">
        <w:rPr>
          <w:rFonts w:asciiTheme="minorHAnsi" w:hAnsiTheme="minorHAnsi"/>
          <w:sz w:val="20"/>
        </w:rPr>
        <w:t>patstāvīgi pieprasīt un iegūt no Trešo personu datubāzēm kredītinformāciju par manām aktuālām un kavētām saistībām.</w:t>
      </w:r>
      <w:r w:rsidRPr="005839CE">
        <w:rPr>
          <w:sz w:val="20"/>
        </w:rPr>
        <w:t> </w:t>
      </w:r>
    </w:p>
    <w:p w:rsidR="00A338E1" w:rsidRPr="005839CE" w:rsidRDefault="00A338E1" w:rsidP="00A338E1">
      <w:pPr>
        <w:pStyle w:val="BodyText"/>
        <w:rPr>
          <w:rFonts w:asciiTheme="minorHAnsi" w:eastAsiaTheme="minorEastAsia" w:hAnsiTheme="minorHAnsi" w:cstheme="minorBidi"/>
          <w:sz w:val="20"/>
        </w:rPr>
      </w:pPr>
    </w:p>
    <w:p w:rsidR="008B1139" w:rsidRPr="005839CE" w:rsidRDefault="00A338E1" w:rsidP="00367F6C">
      <w:pPr>
        <w:pStyle w:val="BodyText"/>
        <w:rPr>
          <w:rFonts w:asciiTheme="minorHAnsi" w:eastAsiaTheme="minorEastAsia" w:hAnsiTheme="minorHAnsi" w:cstheme="minorBidi"/>
          <w:i/>
          <w:sz w:val="20"/>
        </w:rPr>
      </w:pPr>
      <w:r w:rsidRPr="005839CE">
        <w:rPr>
          <w:rFonts w:asciiTheme="minorHAnsi" w:eastAsiaTheme="minorEastAsia" w:hAnsiTheme="minorHAnsi" w:cstheme="minorBidi"/>
          <w:sz w:val="20"/>
        </w:rPr>
        <w:t xml:space="preserve">Datu izmantošanas mērķis: </w:t>
      </w:r>
      <w:r w:rsidR="00373581" w:rsidRPr="005839CE">
        <w:rPr>
          <w:rFonts w:asciiTheme="minorHAnsi" w:eastAsiaTheme="minorEastAsia" w:hAnsiTheme="minorHAnsi" w:cstheme="minorBidi"/>
          <w:i/>
          <w:sz w:val="20"/>
        </w:rPr>
        <w:t>kredītspējas izvērtēšanai</w:t>
      </w:r>
    </w:p>
    <w:p w:rsidR="008B4F9E" w:rsidRDefault="008B4F9E" w:rsidP="00367F6C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</w:p>
    <w:p w:rsidR="005839CE" w:rsidRDefault="005839CE" w:rsidP="00367F6C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976"/>
      </w:tblGrid>
      <w:tr w:rsidR="00C93FC0" w:rsidRPr="005839CE" w:rsidTr="00C93FC0">
        <w:tc>
          <w:tcPr>
            <w:tcW w:w="1384" w:type="dxa"/>
          </w:tcPr>
          <w:p w:rsidR="00C93FC0" w:rsidRPr="005839CE" w:rsidRDefault="00C93FC0" w:rsidP="00AD52E2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39C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9CE">
              <w:rPr>
                <w:sz w:val="22"/>
                <w:szCs w:val="22"/>
              </w:rPr>
              <w:instrText xml:space="preserve"> FORMTEXT </w:instrText>
            </w:r>
            <w:r w:rsidRPr="005839CE">
              <w:rPr>
                <w:sz w:val="22"/>
                <w:szCs w:val="22"/>
              </w:rPr>
            </w:r>
            <w:r w:rsidRPr="005839CE">
              <w:rPr>
                <w:sz w:val="22"/>
                <w:szCs w:val="22"/>
              </w:rPr>
              <w:fldChar w:fldCharType="separate"/>
            </w:r>
            <w:r w:rsidR="00AD52E2" w:rsidRPr="005839CE">
              <w:rPr>
                <w:sz w:val="22"/>
                <w:szCs w:val="22"/>
              </w:rPr>
              <w:t>Rīgā</w:t>
            </w:r>
            <w:r w:rsidRPr="005839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3FC0" w:rsidRPr="005839CE" w:rsidRDefault="0061751A" w:rsidP="00AD52E2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5839CE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3FC0" w:rsidRPr="005839CE" w:rsidRDefault="00C93FC0" w:rsidP="00C93FC0">
            <w:pPr>
              <w:pStyle w:val="BodyTex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93FC0" w:rsidTr="00C93FC0">
        <w:tc>
          <w:tcPr>
            <w:tcW w:w="1384" w:type="dxa"/>
          </w:tcPr>
          <w:p w:rsidR="00C93FC0" w:rsidRDefault="00C93FC0" w:rsidP="00C93FC0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(vieta)</w:t>
            </w:r>
          </w:p>
        </w:tc>
        <w:tc>
          <w:tcPr>
            <w:tcW w:w="1418" w:type="dxa"/>
          </w:tcPr>
          <w:p w:rsidR="00C93FC0" w:rsidRDefault="00C93FC0" w:rsidP="00C93FC0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(datums)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3FC0" w:rsidRDefault="00C93FC0" w:rsidP="00C93FC0">
            <w:pPr>
              <w:pStyle w:val="BodyTex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(paraksts)</w:t>
            </w:r>
            <w:r w:rsidR="008B4F9E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</w:tbl>
    <w:p w:rsidR="00373581" w:rsidRDefault="00373581" w:rsidP="00C93FC0">
      <w:pPr>
        <w:pStyle w:val="BodyText"/>
        <w:rPr>
          <w:sz w:val="16"/>
          <w:szCs w:val="16"/>
        </w:rPr>
      </w:pPr>
    </w:p>
    <w:p w:rsidR="005839CE" w:rsidRDefault="005839CE" w:rsidP="00C93FC0">
      <w:pPr>
        <w:pStyle w:val="BodyText"/>
        <w:rPr>
          <w:sz w:val="16"/>
          <w:szCs w:val="16"/>
        </w:rPr>
      </w:pPr>
    </w:p>
    <w:p w:rsidR="008B4F9E" w:rsidRDefault="008B4F9E" w:rsidP="00C93FC0">
      <w:pPr>
        <w:pStyle w:val="BodyText"/>
        <w:rPr>
          <w:i/>
          <w:sz w:val="16"/>
          <w:szCs w:val="16"/>
        </w:rPr>
      </w:pPr>
      <w:r>
        <w:rPr>
          <w:i/>
          <w:sz w:val="16"/>
          <w:szCs w:val="16"/>
        </w:rPr>
        <w:t>______________</w:t>
      </w:r>
    </w:p>
    <w:p w:rsidR="008B4F9E" w:rsidRPr="00EB2EFC" w:rsidRDefault="008B4F9E" w:rsidP="00C93FC0">
      <w:pPr>
        <w:pStyle w:val="BodyText"/>
        <w:rPr>
          <w:i/>
          <w:color w:val="C00000"/>
          <w:sz w:val="16"/>
          <w:szCs w:val="16"/>
        </w:rPr>
      </w:pPr>
      <w:r w:rsidRPr="00EB2EFC">
        <w:rPr>
          <w:i/>
          <w:color w:val="C00000"/>
          <w:sz w:val="16"/>
          <w:szCs w:val="16"/>
        </w:rPr>
        <w:t xml:space="preserve">* Ja tiek iesūtīts no lietotāja profilā norādītās e-pasta adreses, paraksts </w:t>
      </w:r>
      <w:r w:rsidRPr="00EB2EFC">
        <w:rPr>
          <w:i/>
          <w:color w:val="C00000"/>
          <w:sz w:val="16"/>
          <w:szCs w:val="16"/>
          <w:u w:val="single"/>
        </w:rPr>
        <w:t>nav nepieciešams</w:t>
      </w:r>
      <w:r w:rsidRPr="00EB2EFC">
        <w:rPr>
          <w:i/>
          <w:color w:val="C00000"/>
          <w:sz w:val="16"/>
          <w:szCs w:val="16"/>
        </w:rPr>
        <w:t>.</w:t>
      </w:r>
    </w:p>
    <w:sectPr w:rsidR="008B4F9E" w:rsidRPr="00EB2EFC" w:rsidSect="00E94ABE">
      <w:headerReference w:type="default" r:id="rId8"/>
      <w:headerReference w:type="first" r:id="rId9"/>
      <w:footerReference w:type="first" r:id="rId10"/>
      <w:pgSz w:w="11900" w:h="16840"/>
      <w:pgMar w:top="1276" w:right="1268" w:bottom="1134" w:left="1800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16" w:rsidRDefault="00893216" w:rsidP="002C741F">
      <w:r>
        <w:separator/>
      </w:r>
    </w:p>
  </w:endnote>
  <w:endnote w:type="continuationSeparator" w:id="0">
    <w:p w:rsidR="00893216" w:rsidRDefault="00893216" w:rsidP="002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C" w:rsidRPr="0016553B" w:rsidRDefault="00367F6C" w:rsidP="00367F6C">
    <w:pPr>
      <w:pStyle w:val="Footer"/>
      <w:jc w:val="center"/>
      <w:rPr>
        <w:sz w:val="20"/>
        <w:szCs w:val="20"/>
      </w:rPr>
    </w:pPr>
    <w:r w:rsidRPr="0016553B">
      <w:rPr>
        <w:i/>
        <w:sz w:val="20"/>
        <w:szCs w:val="20"/>
      </w:rPr>
      <w:t>MiniCredit AS</w:t>
    </w:r>
    <w:r w:rsidRPr="0016553B">
      <w:rPr>
        <w:sz w:val="20"/>
        <w:szCs w:val="20"/>
      </w:rPr>
      <w:t xml:space="preserve">, reģ.Nr. 40103260762, tālr. 25 211 221, </w:t>
    </w:r>
    <w:hyperlink r:id="rId1" w:history="1">
      <w:r w:rsidRPr="0016553B">
        <w:rPr>
          <w:rStyle w:val="Hyperlink"/>
          <w:sz w:val="20"/>
          <w:szCs w:val="20"/>
        </w:rPr>
        <w:t>info@minicredit.lv</w:t>
      </w:r>
    </w:hyperlink>
  </w:p>
  <w:p w:rsidR="00367F6C" w:rsidRPr="00367F6C" w:rsidRDefault="0056430C" w:rsidP="00367F6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Cēsu</w:t>
    </w:r>
    <w:r w:rsidR="00367F6C" w:rsidRPr="0016553B">
      <w:rPr>
        <w:sz w:val="20"/>
        <w:szCs w:val="20"/>
      </w:rPr>
      <w:t xml:space="preserve"> </w:t>
    </w:r>
    <w:proofErr w:type="spellStart"/>
    <w:r w:rsidR="00367F6C" w:rsidRPr="0016553B">
      <w:rPr>
        <w:sz w:val="20"/>
        <w:szCs w:val="20"/>
      </w:rPr>
      <w:t>ielā</w:t>
    </w:r>
    <w:proofErr w:type="spellEnd"/>
    <w:r w:rsidR="00367F6C" w:rsidRPr="0016553B">
      <w:rPr>
        <w:sz w:val="20"/>
        <w:szCs w:val="20"/>
      </w:rPr>
      <w:t xml:space="preserve"> 3</w:t>
    </w:r>
    <w:r>
      <w:rPr>
        <w:sz w:val="20"/>
        <w:szCs w:val="20"/>
      </w:rPr>
      <w:t xml:space="preserve">1 k-1, </w:t>
    </w:r>
    <w:proofErr w:type="gramStart"/>
    <w:r>
      <w:rPr>
        <w:sz w:val="20"/>
        <w:szCs w:val="20"/>
      </w:rPr>
      <w:t>5.stāvs</w:t>
    </w:r>
    <w:proofErr w:type="gramEnd"/>
    <w:r w:rsidR="00367F6C" w:rsidRPr="0016553B">
      <w:rPr>
        <w:sz w:val="20"/>
        <w:szCs w:val="20"/>
      </w:rPr>
      <w:t xml:space="preserve">, </w:t>
    </w:r>
    <w:proofErr w:type="spellStart"/>
    <w:r w:rsidR="00367F6C" w:rsidRPr="0016553B">
      <w:rPr>
        <w:sz w:val="20"/>
        <w:szCs w:val="20"/>
      </w:rPr>
      <w:t>Rīgā</w:t>
    </w:r>
    <w:proofErr w:type="spellEnd"/>
    <w:r w:rsidR="00367F6C" w:rsidRPr="0016553B">
      <w:rPr>
        <w:sz w:val="20"/>
        <w:szCs w:val="20"/>
      </w:rPr>
      <w:t>, LV-1010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16" w:rsidRDefault="00893216" w:rsidP="002C741F">
      <w:r>
        <w:separator/>
      </w:r>
    </w:p>
  </w:footnote>
  <w:footnote w:type="continuationSeparator" w:id="0">
    <w:p w:rsidR="00893216" w:rsidRDefault="00893216" w:rsidP="002C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B" w:rsidRDefault="0016553B" w:rsidP="002C741F">
    <w:pPr>
      <w:pStyle w:val="Header"/>
      <w:ind w:firstLine="6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C" w:rsidRDefault="00367F6C" w:rsidP="00367F6C">
    <w:pPr>
      <w:pStyle w:val="Header"/>
      <w:jc w:val="right"/>
    </w:pPr>
    <w:r>
      <w:rPr>
        <w:noProof/>
        <w:lang w:val="lv-LV" w:eastAsia="lv-LV"/>
      </w:rPr>
      <w:drawing>
        <wp:inline distT="0" distB="0" distL="0" distR="0" wp14:anchorId="48E57697" wp14:editId="26034C09">
          <wp:extent cx="1712364" cy="354384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64" cy="35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A46"/>
    <w:multiLevelType w:val="hybridMultilevel"/>
    <w:tmpl w:val="074A1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kKFhjchVsKwaOjamORwxBObzd7zMptjk7a+Z7AXyQKAgFQIOZlLUeaHMgAc0D3bt7qKpguHZfdwguuN3oUwrw==" w:salt="WLgWLmEy/CuFIAuIvACAh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1F"/>
    <w:rsid w:val="000834DB"/>
    <w:rsid w:val="000B3D80"/>
    <w:rsid w:val="000B6E51"/>
    <w:rsid w:val="000D387C"/>
    <w:rsid w:val="000E6952"/>
    <w:rsid w:val="0016553B"/>
    <w:rsid w:val="00197DE1"/>
    <w:rsid w:val="002C741F"/>
    <w:rsid w:val="002D7F62"/>
    <w:rsid w:val="0030733B"/>
    <w:rsid w:val="003631C9"/>
    <w:rsid w:val="00367B43"/>
    <w:rsid w:val="00367F6C"/>
    <w:rsid w:val="00373581"/>
    <w:rsid w:val="00445AA4"/>
    <w:rsid w:val="0056430C"/>
    <w:rsid w:val="005839CE"/>
    <w:rsid w:val="005C1012"/>
    <w:rsid w:val="0061751A"/>
    <w:rsid w:val="00690A1D"/>
    <w:rsid w:val="007240C3"/>
    <w:rsid w:val="00792F52"/>
    <w:rsid w:val="00800BEE"/>
    <w:rsid w:val="00810108"/>
    <w:rsid w:val="00844C61"/>
    <w:rsid w:val="00893216"/>
    <w:rsid w:val="008B1139"/>
    <w:rsid w:val="008B4F9E"/>
    <w:rsid w:val="00960CCB"/>
    <w:rsid w:val="009D26A0"/>
    <w:rsid w:val="009E258E"/>
    <w:rsid w:val="00A14CD6"/>
    <w:rsid w:val="00A2375A"/>
    <w:rsid w:val="00A338E1"/>
    <w:rsid w:val="00A944AA"/>
    <w:rsid w:val="00A97FD7"/>
    <w:rsid w:val="00AD52E2"/>
    <w:rsid w:val="00B06327"/>
    <w:rsid w:val="00B44878"/>
    <w:rsid w:val="00BA59FB"/>
    <w:rsid w:val="00BC2537"/>
    <w:rsid w:val="00BC7096"/>
    <w:rsid w:val="00BF038E"/>
    <w:rsid w:val="00C43EAD"/>
    <w:rsid w:val="00C93FC0"/>
    <w:rsid w:val="00CE030E"/>
    <w:rsid w:val="00D33892"/>
    <w:rsid w:val="00D44432"/>
    <w:rsid w:val="00E8004F"/>
    <w:rsid w:val="00E94ABE"/>
    <w:rsid w:val="00E96314"/>
    <w:rsid w:val="00EA035A"/>
    <w:rsid w:val="00EB2EFC"/>
    <w:rsid w:val="00F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7C2FF5B"/>
  <w14:defaultImageDpi w14:val="300"/>
  <w15:docId w15:val="{08BE2A41-A533-49EE-BD57-AE1C16E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F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7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1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655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338E1"/>
    <w:pPr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A338E1"/>
    <w:rPr>
      <w:rFonts w:ascii="Times New Roman" w:eastAsia="Times New Roman" w:hAnsi="Times New Roman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6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6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4C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nicredit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0E2B-4A0E-4960-8EF8-8A65413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Mihailova</cp:lastModifiedBy>
  <cp:revision>30</cp:revision>
  <dcterms:created xsi:type="dcterms:W3CDTF">2015-11-19T06:30:00Z</dcterms:created>
  <dcterms:modified xsi:type="dcterms:W3CDTF">2017-06-28T05:41:00Z</dcterms:modified>
</cp:coreProperties>
</file>